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1CA2" w14:textId="195FBCD1" w:rsidR="00C640E5" w:rsidRDefault="00E61D96" w:rsidP="000A2192">
      <w:pPr>
        <w:rPr>
          <w:b/>
          <w:bCs/>
        </w:rPr>
      </w:pPr>
      <w:r>
        <w:rPr>
          <w:b/>
          <w:bCs/>
          <w:noProof/>
        </w:rPr>
        <w:drawing>
          <wp:anchor distT="0" distB="0" distL="114300" distR="114300" simplePos="0" relativeHeight="251660288" behindDoc="0" locked="0" layoutInCell="1" allowOverlap="1" wp14:anchorId="25A88BA2" wp14:editId="2EFA0D5F">
            <wp:simplePos x="0" y="0"/>
            <wp:positionH relativeFrom="margin">
              <wp:posOffset>0</wp:posOffset>
            </wp:positionH>
            <wp:positionV relativeFrom="paragraph">
              <wp:posOffset>33655</wp:posOffset>
            </wp:positionV>
            <wp:extent cx="1447800" cy="1447800"/>
            <wp:effectExtent l="0" t="0" r="0" b="0"/>
            <wp:wrapSquare wrapText="bothSides"/>
            <wp:docPr id="2" name="Picture 2"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night sky&#10;&#10;Description automatically generated"/>
                    <pic:cNvPicPr/>
                  </pic:nvPicPr>
                  <pic:blipFill rotWithShape="1">
                    <a:blip r:embed="rId6" cstate="print">
                      <a:extLst>
                        <a:ext uri="{28A0092B-C50C-407E-A947-70E740481C1C}">
                          <a14:useLocalDpi xmlns:a14="http://schemas.microsoft.com/office/drawing/2010/main" val="0"/>
                        </a:ext>
                      </a:extLst>
                    </a:blip>
                    <a:srcRect r="10972" b="10972"/>
                    <a:stretch/>
                  </pic:blipFill>
                  <pic:spPr bwMode="auto">
                    <a:xfrm>
                      <a:off x="0" y="0"/>
                      <a:ext cx="1447800"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4ED7">
        <w:rPr>
          <w:rFonts w:ascii="MS Reference Sans Serif" w:hAnsi="MS Reference Sans Serif"/>
          <w:b/>
          <w:bCs/>
          <w:noProof/>
        </w:rPr>
        <w:drawing>
          <wp:anchor distT="0" distB="0" distL="114300" distR="114300" simplePos="0" relativeHeight="251662336" behindDoc="0" locked="0" layoutInCell="1" allowOverlap="1" wp14:anchorId="494AB64E" wp14:editId="08DB5467">
            <wp:simplePos x="0" y="0"/>
            <wp:positionH relativeFrom="margin">
              <wp:posOffset>5132705</wp:posOffset>
            </wp:positionH>
            <wp:positionV relativeFrom="paragraph">
              <wp:posOffset>469</wp:posOffset>
            </wp:positionV>
            <wp:extent cx="1714500" cy="1714500"/>
            <wp:effectExtent l="0" t="0" r="0" b="0"/>
            <wp:wrapThrough wrapText="bothSides">
              <wp:wrapPolygon edited="0">
                <wp:start x="6720" y="720"/>
                <wp:lineTo x="3600" y="1440"/>
                <wp:lineTo x="1680" y="2880"/>
                <wp:lineTo x="1680" y="8880"/>
                <wp:lineTo x="2400" y="12720"/>
                <wp:lineTo x="4560" y="16560"/>
                <wp:lineTo x="10080" y="20400"/>
                <wp:lineTo x="11280" y="20400"/>
                <wp:lineTo x="16800" y="16560"/>
                <wp:lineTo x="18960" y="12720"/>
                <wp:lineTo x="19680" y="8880"/>
                <wp:lineTo x="19920" y="2880"/>
                <wp:lineTo x="18000" y="1440"/>
                <wp:lineTo x="14640" y="720"/>
                <wp:lineTo x="6720" y="720"/>
              </wp:wrapPolygon>
            </wp:wrapThrough>
            <wp:docPr id="459286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2633">
        <w:rPr>
          <w:b/>
          <w:bCs/>
        </w:rPr>
        <w:t xml:space="preserve">  </w:t>
      </w:r>
      <w:r w:rsidR="00F25990">
        <w:rPr>
          <w:b/>
          <w:bCs/>
        </w:rPr>
        <w:t xml:space="preserve">  </w:t>
      </w:r>
    </w:p>
    <w:p w14:paraId="5FDD541B" w14:textId="718CDE4E" w:rsidR="00C640E5" w:rsidRDefault="00C640E5">
      <w:pPr>
        <w:jc w:val="center"/>
        <w:rPr>
          <w:b/>
          <w:bCs/>
        </w:rPr>
      </w:pPr>
    </w:p>
    <w:p w14:paraId="6A0433E4" w14:textId="77777777" w:rsidR="000A2192" w:rsidRDefault="000A2192">
      <w:pPr>
        <w:jc w:val="center"/>
        <w:rPr>
          <w:rFonts w:asciiTheme="minorHAnsi" w:hAnsiTheme="minorHAnsi" w:cstheme="minorHAnsi"/>
          <w:b/>
          <w:bCs/>
          <w:sz w:val="32"/>
          <w:szCs w:val="32"/>
        </w:rPr>
      </w:pPr>
    </w:p>
    <w:p w14:paraId="7EC9C951" w14:textId="77777777" w:rsidR="000A2192" w:rsidRDefault="000A2192" w:rsidP="000A2192">
      <w:pPr>
        <w:rPr>
          <w:rFonts w:asciiTheme="minorHAnsi" w:hAnsiTheme="minorHAnsi" w:cstheme="minorHAnsi"/>
          <w:b/>
          <w:bCs/>
          <w:sz w:val="32"/>
          <w:szCs w:val="32"/>
        </w:rPr>
      </w:pPr>
    </w:p>
    <w:p w14:paraId="4E8423C3" w14:textId="4CEB6D38" w:rsidR="000F341D" w:rsidRPr="00E61D96" w:rsidRDefault="000A2192" w:rsidP="00E61D96">
      <w:pPr>
        <w:jc w:val="center"/>
        <w:rPr>
          <w:rFonts w:ascii="Arial" w:hAnsi="Arial" w:cs="Arial"/>
          <w:b/>
          <w:bCs/>
          <w:sz w:val="32"/>
          <w:szCs w:val="32"/>
        </w:rPr>
      </w:pPr>
      <w:r w:rsidRPr="00E61D96">
        <w:rPr>
          <w:rFonts w:ascii="Arial" w:hAnsi="Arial" w:cs="Arial"/>
          <w:b/>
          <w:bCs/>
          <w:sz w:val="32"/>
          <w:szCs w:val="32"/>
        </w:rPr>
        <w:t>City of Appleton</w:t>
      </w:r>
    </w:p>
    <w:p w14:paraId="3E5CDAEA" w14:textId="47AE9A79" w:rsidR="00E60371" w:rsidRPr="00E61D96" w:rsidRDefault="00C06F57" w:rsidP="00E61D96">
      <w:pPr>
        <w:jc w:val="center"/>
        <w:rPr>
          <w:rFonts w:ascii="Arial" w:hAnsi="Arial" w:cs="Arial"/>
          <w:b/>
          <w:sz w:val="40"/>
          <w:szCs w:val="40"/>
        </w:rPr>
      </w:pPr>
      <w:r w:rsidRPr="00E61D96">
        <w:rPr>
          <w:rFonts w:ascii="Arial" w:hAnsi="Arial" w:cs="Arial"/>
          <w:b/>
          <w:sz w:val="40"/>
          <w:szCs w:val="40"/>
        </w:rPr>
        <w:t>Police Officer</w:t>
      </w:r>
    </w:p>
    <w:p w14:paraId="0B470C24" w14:textId="77777777" w:rsidR="00A96F2E" w:rsidRPr="00E61D96" w:rsidRDefault="00A96F2E" w:rsidP="00526FE6">
      <w:pPr>
        <w:jc w:val="center"/>
        <w:rPr>
          <w:rFonts w:ascii="Arial" w:hAnsi="Arial" w:cs="Arial"/>
          <w:b/>
          <w:sz w:val="22"/>
          <w:szCs w:val="22"/>
        </w:rPr>
      </w:pPr>
    </w:p>
    <w:p w14:paraId="24611014" w14:textId="77777777" w:rsidR="00E61D96" w:rsidRPr="00E61D96" w:rsidRDefault="00E61D96" w:rsidP="00A17E54">
      <w:pPr>
        <w:shd w:val="clear" w:color="auto" w:fill="FFFFFF"/>
        <w:jc w:val="both"/>
        <w:rPr>
          <w:rFonts w:ascii="Arial" w:hAnsi="Arial" w:cs="Arial"/>
          <w:sz w:val="22"/>
          <w:szCs w:val="22"/>
        </w:rPr>
      </w:pPr>
    </w:p>
    <w:p w14:paraId="65512178" w14:textId="4C9C5476" w:rsidR="00A17E54" w:rsidRPr="00E61D96" w:rsidRDefault="00C06F57" w:rsidP="00A17E54">
      <w:pPr>
        <w:shd w:val="clear" w:color="auto" w:fill="FFFFFF"/>
        <w:jc w:val="both"/>
        <w:rPr>
          <w:rFonts w:ascii="Arial" w:hAnsi="Arial" w:cs="Arial"/>
        </w:rPr>
      </w:pPr>
      <w:r w:rsidRPr="00E61D96">
        <w:rPr>
          <w:rFonts w:ascii="Arial" w:hAnsi="Arial" w:cs="Arial"/>
        </w:rPr>
        <w:t xml:space="preserve">The City of Appleton is accepting applications to fill vacancies and create an eligibility list for the position of </w:t>
      </w:r>
      <w:r w:rsidRPr="00E61D96">
        <w:rPr>
          <w:rFonts w:ascii="Arial" w:hAnsi="Arial" w:cs="Arial"/>
          <w:b/>
          <w:bCs/>
        </w:rPr>
        <w:t>Police Officer</w:t>
      </w:r>
      <w:r w:rsidRPr="00E61D96">
        <w:rPr>
          <w:rFonts w:ascii="Arial" w:hAnsi="Arial" w:cs="Arial"/>
        </w:rPr>
        <w:t>.  This is an entry-level sworn police position responsible for protection of life and property through the enforcement of laws and ordinances. Work involves patrolling assigned areas, responding to criminal, suspicious, traffic and unusual situations as directed; investigating activities, gathering evidence, securing areas; protecting victims, the public and property; apprehending violators, completing appropriate paperwork and other related duties as required. Police Officers are also required to perform first responder duties and provide basic emergency medical service. Duties are performed under general supervision of the on-duty lieutenant.</w:t>
      </w:r>
    </w:p>
    <w:p w14:paraId="559A5AEC" w14:textId="77777777" w:rsidR="00C06F57" w:rsidRPr="00E61D96" w:rsidRDefault="00C06F57" w:rsidP="00A17E54">
      <w:pPr>
        <w:shd w:val="clear" w:color="auto" w:fill="FFFFFF"/>
        <w:jc w:val="both"/>
        <w:rPr>
          <w:rFonts w:ascii="Arial" w:hAnsi="Arial" w:cs="Arial"/>
        </w:rPr>
      </w:pPr>
    </w:p>
    <w:p w14:paraId="4D413D58" w14:textId="77777777" w:rsidR="002D2AC6" w:rsidRPr="00E61D96" w:rsidRDefault="002D2AC6" w:rsidP="002D2AC6">
      <w:pPr>
        <w:jc w:val="both"/>
        <w:rPr>
          <w:rFonts w:ascii="Arial" w:hAnsi="Arial" w:cs="Arial"/>
          <w:b/>
          <w:bCs/>
        </w:rPr>
      </w:pPr>
      <w:r w:rsidRPr="00E61D96">
        <w:rPr>
          <w:rFonts w:ascii="Arial" w:hAnsi="Arial" w:cs="Arial"/>
          <w:b/>
          <w:bCs/>
        </w:rPr>
        <w:t xml:space="preserve">Qualifications </w:t>
      </w:r>
    </w:p>
    <w:p w14:paraId="2699A29B" w14:textId="56B734DB" w:rsidR="00C06F57" w:rsidRPr="00E61D96" w:rsidRDefault="00C06F57" w:rsidP="00C06F57">
      <w:pPr>
        <w:jc w:val="both"/>
        <w:rPr>
          <w:rFonts w:ascii="Arial" w:hAnsi="Arial" w:cs="Arial"/>
        </w:rPr>
      </w:pPr>
      <w:r w:rsidRPr="00E61D96">
        <w:rPr>
          <w:rFonts w:ascii="Arial" w:hAnsi="Arial" w:cs="Arial"/>
        </w:rPr>
        <w:t xml:space="preserve">This position requires candidates to be a U.S. citizen, at least 18 years of age, possess a valid driver’s license, and have a minimum of 60 semester credits at an approved university, college, or technical school. No felony or domestic violence convictions. </w:t>
      </w:r>
    </w:p>
    <w:p w14:paraId="3778B40B" w14:textId="77777777" w:rsidR="002D2AC6" w:rsidRPr="00E61D96" w:rsidRDefault="002D2AC6" w:rsidP="002D2AC6">
      <w:pPr>
        <w:jc w:val="both"/>
        <w:rPr>
          <w:rFonts w:ascii="Arial" w:hAnsi="Arial" w:cs="Arial"/>
        </w:rPr>
      </w:pPr>
    </w:p>
    <w:p w14:paraId="05F97B58" w14:textId="1B0710EE" w:rsidR="002D2AC6" w:rsidRPr="00E61D96" w:rsidRDefault="002D2AC6" w:rsidP="002D2AC6">
      <w:pPr>
        <w:jc w:val="both"/>
        <w:rPr>
          <w:rFonts w:ascii="Arial" w:hAnsi="Arial" w:cs="Arial"/>
          <w:b/>
          <w:bCs/>
        </w:rPr>
      </w:pPr>
      <w:r w:rsidRPr="00E61D96">
        <w:rPr>
          <w:rFonts w:ascii="Arial" w:hAnsi="Arial" w:cs="Arial"/>
          <w:b/>
          <w:bCs/>
        </w:rPr>
        <w:t>Salary</w:t>
      </w:r>
    </w:p>
    <w:p w14:paraId="093C13F3" w14:textId="77777777" w:rsidR="00E61D96" w:rsidRDefault="00E60371" w:rsidP="00E61D96">
      <w:pPr>
        <w:rPr>
          <w:rFonts w:ascii="Arial" w:hAnsi="Arial" w:cs="Arial"/>
        </w:rPr>
      </w:pPr>
      <w:r w:rsidRPr="00E61D96">
        <w:rPr>
          <w:rFonts w:ascii="Arial" w:hAnsi="Arial" w:cs="Arial"/>
        </w:rPr>
        <w:t>The</w:t>
      </w:r>
      <w:r w:rsidR="00CA2644" w:rsidRPr="00E61D96">
        <w:rPr>
          <w:rFonts w:ascii="Arial" w:hAnsi="Arial" w:cs="Arial"/>
        </w:rPr>
        <w:t xml:space="preserve"> </w:t>
      </w:r>
      <w:r w:rsidR="00C06F57" w:rsidRPr="00E61D96">
        <w:rPr>
          <w:rFonts w:ascii="Arial" w:hAnsi="Arial" w:cs="Arial"/>
        </w:rPr>
        <w:t>starting</w:t>
      </w:r>
      <w:r w:rsidRPr="00E61D96">
        <w:rPr>
          <w:rFonts w:ascii="Arial" w:hAnsi="Arial" w:cs="Arial"/>
        </w:rPr>
        <w:t xml:space="preserve"> salary for this position is </w:t>
      </w:r>
      <w:r w:rsidR="00805483" w:rsidRPr="00E61D96">
        <w:rPr>
          <w:rFonts w:ascii="Arial" w:hAnsi="Arial" w:cs="Arial"/>
        </w:rPr>
        <w:t>$</w:t>
      </w:r>
      <w:r w:rsidR="006C55C7" w:rsidRPr="00E61D96">
        <w:rPr>
          <w:rFonts w:ascii="Arial" w:hAnsi="Arial" w:cs="Arial"/>
        </w:rPr>
        <w:t>34.</w:t>
      </w:r>
      <w:r w:rsidR="00E61D96">
        <w:rPr>
          <w:rFonts w:ascii="Arial" w:hAnsi="Arial" w:cs="Arial"/>
        </w:rPr>
        <w:t>90</w:t>
      </w:r>
      <w:r w:rsidR="00805483" w:rsidRPr="00E61D96">
        <w:rPr>
          <w:rFonts w:ascii="Arial" w:hAnsi="Arial" w:cs="Arial"/>
        </w:rPr>
        <w:t xml:space="preserve"> hourly</w:t>
      </w:r>
      <w:r w:rsidR="00523F92" w:rsidRPr="00E61D96">
        <w:rPr>
          <w:rFonts w:ascii="Arial" w:hAnsi="Arial" w:cs="Arial"/>
        </w:rPr>
        <w:t>,</w:t>
      </w:r>
      <w:r w:rsidRPr="00E61D96">
        <w:rPr>
          <w:rFonts w:ascii="Arial" w:hAnsi="Arial" w:cs="Arial"/>
        </w:rPr>
        <w:t xml:space="preserve"> </w:t>
      </w:r>
      <w:r w:rsidR="00E61D96" w:rsidRPr="0072601D">
        <w:rPr>
          <w:rFonts w:ascii="Arial" w:hAnsi="Arial" w:cs="Arial"/>
          <w:color w:val="000000"/>
        </w:rPr>
        <w:t>plus an excellent fringe benefit package including paid time off, health, life, dental, and Wisconsin Retirement System (WRS). The WRS is among the best funded and best managed public pension systems in the country. Employees, spouses, and dependents over the age of 12 months who are covered on the City’s medical plan are eligible to use the Connecting Care Clinic (CCC). The CCC provides primary and acute care services and physical therapy at no cost to the patient</w:t>
      </w:r>
      <w:r w:rsidRPr="00E61D96">
        <w:rPr>
          <w:rFonts w:ascii="Arial" w:hAnsi="Arial" w:cs="Arial"/>
        </w:rPr>
        <w:t>.</w:t>
      </w:r>
      <w:r w:rsidR="00C06F57" w:rsidRPr="00E61D96">
        <w:rPr>
          <w:rFonts w:ascii="Arial" w:hAnsi="Arial" w:cs="Arial"/>
        </w:rPr>
        <w:t xml:space="preserve"> </w:t>
      </w:r>
    </w:p>
    <w:p w14:paraId="10752FC7" w14:textId="77777777" w:rsidR="00E61D96" w:rsidRDefault="00E61D96" w:rsidP="00E61D96">
      <w:pPr>
        <w:rPr>
          <w:rFonts w:ascii="Arial" w:hAnsi="Arial" w:cs="Arial"/>
        </w:rPr>
      </w:pPr>
    </w:p>
    <w:p w14:paraId="38CB50DA" w14:textId="60D61875" w:rsidR="00691186" w:rsidRPr="00E61D96" w:rsidRDefault="00C06F57" w:rsidP="00E61D96">
      <w:pPr>
        <w:rPr>
          <w:rFonts w:ascii="Arial" w:hAnsi="Arial" w:cs="Arial"/>
          <w:color w:val="000000"/>
        </w:rPr>
      </w:pPr>
      <w:r w:rsidRPr="00E61D96">
        <w:rPr>
          <w:rFonts w:ascii="Arial" w:hAnsi="Arial" w:cs="Arial"/>
        </w:rPr>
        <w:t>Current officers transferring from other departments may be credited years of service for salary and vacation accruals.</w:t>
      </w:r>
    </w:p>
    <w:p w14:paraId="1A3BCEA9" w14:textId="40CD7FCC" w:rsidR="00691186" w:rsidRPr="00E61D96" w:rsidRDefault="00691186" w:rsidP="002D2AC6">
      <w:pPr>
        <w:jc w:val="both"/>
        <w:rPr>
          <w:rFonts w:ascii="Arial" w:hAnsi="Arial" w:cs="Arial"/>
          <w:color w:val="000000"/>
          <w:sz w:val="20"/>
          <w:szCs w:val="20"/>
        </w:rPr>
      </w:pPr>
    </w:p>
    <w:p w14:paraId="405CEBEC" w14:textId="03026540" w:rsidR="002D2AC6" w:rsidRPr="00E61D96" w:rsidRDefault="002D2AC6" w:rsidP="002D2AC6">
      <w:pPr>
        <w:jc w:val="both"/>
        <w:rPr>
          <w:rFonts w:ascii="Arial" w:hAnsi="Arial" w:cs="Arial"/>
          <w:b/>
          <w:bCs/>
          <w:color w:val="000000"/>
        </w:rPr>
      </w:pPr>
      <w:r w:rsidRPr="00E61D96">
        <w:rPr>
          <w:rFonts w:ascii="Arial" w:hAnsi="Arial" w:cs="Arial"/>
          <w:b/>
          <w:bCs/>
          <w:color w:val="000000"/>
        </w:rPr>
        <w:t>Apply Now!</w:t>
      </w:r>
    </w:p>
    <w:p w14:paraId="3FA97F58" w14:textId="23A10BEC" w:rsidR="00E60371" w:rsidRPr="00E61D96" w:rsidRDefault="00E60371" w:rsidP="002D2AC6">
      <w:pPr>
        <w:jc w:val="both"/>
        <w:rPr>
          <w:rFonts w:ascii="Arial" w:hAnsi="Arial" w:cs="Arial"/>
          <w:color w:val="000000"/>
        </w:rPr>
      </w:pPr>
      <w:r w:rsidRPr="00E61D96">
        <w:rPr>
          <w:rFonts w:ascii="Arial" w:hAnsi="Arial" w:cs="Arial"/>
          <w:color w:val="000000"/>
        </w:rPr>
        <w:t xml:space="preserve">If you are interested in applying for this position, please complete an online application </w:t>
      </w:r>
      <w:r w:rsidR="00E61D96">
        <w:rPr>
          <w:rFonts w:ascii="Arial" w:hAnsi="Arial" w:cs="Arial"/>
          <w:color w:val="000000"/>
        </w:rPr>
        <w:t xml:space="preserve">by Sunday, July 5, </w:t>
      </w:r>
      <w:proofErr w:type="gramStart"/>
      <w:r w:rsidR="00E61D96">
        <w:rPr>
          <w:rFonts w:ascii="Arial" w:hAnsi="Arial" w:cs="Arial"/>
          <w:color w:val="000000"/>
        </w:rPr>
        <w:t>2026</w:t>
      </w:r>
      <w:proofErr w:type="gramEnd"/>
      <w:r w:rsidR="00E61D96">
        <w:rPr>
          <w:rFonts w:ascii="Arial" w:hAnsi="Arial" w:cs="Arial"/>
          <w:color w:val="000000"/>
        </w:rPr>
        <w:t xml:space="preserve"> at </w:t>
      </w:r>
      <w:hyperlink r:id="rId8" w:history="1">
        <w:r w:rsidR="00E61D96" w:rsidRPr="00652894">
          <w:rPr>
            <w:rStyle w:val="Hyperlink"/>
            <w:rFonts w:ascii="Arial" w:hAnsi="Arial" w:cs="Arial"/>
          </w:rPr>
          <w:t>www.appletonwi.gov</w:t>
        </w:r>
      </w:hyperlink>
      <w:r w:rsidR="00E61D96" w:rsidRPr="00E61D96">
        <w:rPr>
          <w:rFonts w:ascii="Arial" w:hAnsi="Arial" w:cs="Arial"/>
          <w:color w:val="000000"/>
        </w:rPr>
        <w:t>.</w:t>
      </w:r>
      <w:r w:rsidRPr="00E61D96">
        <w:rPr>
          <w:rFonts w:ascii="Arial" w:hAnsi="Arial" w:cs="Arial"/>
          <w:color w:val="000000"/>
        </w:rPr>
        <w:t xml:space="preserve">  Resumes without an application will not be considered.  </w:t>
      </w:r>
    </w:p>
    <w:p w14:paraId="05D813C9" w14:textId="1898D59E" w:rsidR="002D2AC6" w:rsidRPr="00E61D96" w:rsidRDefault="002D2AC6" w:rsidP="00E60371">
      <w:pPr>
        <w:rPr>
          <w:rFonts w:ascii="Arial" w:hAnsi="Arial" w:cs="Arial"/>
          <w:color w:val="000000"/>
          <w:sz w:val="20"/>
          <w:szCs w:val="20"/>
        </w:rPr>
      </w:pPr>
    </w:p>
    <w:p w14:paraId="1B1C9C67" w14:textId="3D525802" w:rsidR="002D2AC6" w:rsidRPr="00E61D96" w:rsidRDefault="002D2AC6" w:rsidP="002D2AC6">
      <w:pPr>
        <w:jc w:val="center"/>
        <w:rPr>
          <w:rFonts w:ascii="Arial" w:hAnsi="Arial" w:cs="Arial"/>
          <w:i/>
          <w:iCs/>
          <w:color w:val="000000"/>
          <w:sz w:val="22"/>
          <w:szCs w:val="22"/>
        </w:rPr>
      </w:pPr>
      <w:r w:rsidRPr="00E61D96">
        <w:rPr>
          <w:rFonts w:ascii="Arial" w:hAnsi="Arial" w:cs="Arial"/>
          <w:noProof/>
          <w:color w:val="000000"/>
          <w:sz w:val="20"/>
          <w:szCs w:val="20"/>
        </w:rPr>
        <mc:AlternateContent>
          <mc:Choice Requires="wps">
            <w:drawing>
              <wp:anchor distT="45720" distB="45720" distL="114300" distR="114300" simplePos="0" relativeHeight="251659264" behindDoc="0" locked="0" layoutInCell="1" allowOverlap="1" wp14:anchorId="2450F389" wp14:editId="3706553E">
                <wp:simplePos x="0" y="0"/>
                <wp:positionH relativeFrom="margin">
                  <wp:align>right</wp:align>
                </wp:positionH>
                <wp:positionV relativeFrom="paragraph">
                  <wp:posOffset>57150</wp:posOffset>
                </wp:positionV>
                <wp:extent cx="6848475" cy="1119116"/>
                <wp:effectExtent l="0" t="0" r="952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119116"/>
                        </a:xfrm>
                        <a:prstGeom prst="rect">
                          <a:avLst/>
                        </a:prstGeom>
                        <a:solidFill>
                          <a:schemeClr val="bg1">
                            <a:lumMod val="85000"/>
                          </a:schemeClr>
                        </a:solidFill>
                        <a:ln w="9525">
                          <a:noFill/>
                          <a:miter lim="800000"/>
                          <a:headEnd/>
                          <a:tailEnd/>
                        </a:ln>
                      </wps:spPr>
                      <wps:txbx>
                        <w:txbxContent>
                          <w:p w14:paraId="21F8659D" w14:textId="15854C6F" w:rsidR="002D2AC6" w:rsidRPr="00E61D96" w:rsidRDefault="002D2AC6" w:rsidP="002D2AC6">
                            <w:pPr>
                              <w:jc w:val="center"/>
                              <w:rPr>
                                <w:rFonts w:ascii="Arial" w:hAnsi="Arial" w:cs="Arial"/>
                                <w:b/>
                                <w:bCs/>
                                <w:color w:val="000000"/>
                              </w:rPr>
                            </w:pPr>
                            <w:r w:rsidRPr="00E61D96">
                              <w:rPr>
                                <w:rFonts w:ascii="Arial" w:hAnsi="Arial" w:cs="Arial"/>
                                <w:b/>
                                <w:bCs/>
                                <w:color w:val="000000"/>
                              </w:rPr>
                              <w:t>City of Appleton Human Resources</w:t>
                            </w:r>
                          </w:p>
                          <w:p w14:paraId="27C6C5BB" w14:textId="701286C4" w:rsidR="002D2AC6" w:rsidRPr="00E61D96" w:rsidRDefault="002D2AC6" w:rsidP="002D2AC6">
                            <w:pPr>
                              <w:jc w:val="center"/>
                              <w:rPr>
                                <w:rFonts w:ascii="Arial" w:hAnsi="Arial" w:cs="Arial"/>
                                <w:color w:val="000000"/>
                                <w:sz w:val="22"/>
                                <w:szCs w:val="22"/>
                              </w:rPr>
                            </w:pPr>
                            <w:r w:rsidRPr="00E61D96">
                              <w:rPr>
                                <w:rFonts w:ascii="Arial" w:hAnsi="Arial" w:cs="Arial"/>
                                <w:color w:val="000000"/>
                                <w:sz w:val="22"/>
                                <w:szCs w:val="22"/>
                              </w:rPr>
                              <w:t>100 N. Appleton Street</w:t>
                            </w:r>
                            <w:r w:rsidR="00374772" w:rsidRPr="00E61D96">
                              <w:rPr>
                                <w:rFonts w:ascii="Arial" w:hAnsi="Arial" w:cs="Arial"/>
                                <w:color w:val="000000"/>
                                <w:sz w:val="22"/>
                                <w:szCs w:val="22"/>
                              </w:rPr>
                              <w:t>, 6</w:t>
                            </w:r>
                            <w:r w:rsidR="00374772" w:rsidRPr="00E61D96">
                              <w:rPr>
                                <w:rFonts w:ascii="Arial" w:hAnsi="Arial" w:cs="Arial"/>
                                <w:color w:val="000000"/>
                                <w:sz w:val="22"/>
                                <w:szCs w:val="22"/>
                                <w:vertAlign w:val="superscript"/>
                              </w:rPr>
                              <w:t>th</w:t>
                            </w:r>
                            <w:r w:rsidR="00374772" w:rsidRPr="00E61D96">
                              <w:rPr>
                                <w:rFonts w:ascii="Arial" w:hAnsi="Arial" w:cs="Arial"/>
                                <w:color w:val="000000"/>
                                <w:sz w:val="22"/>
                                <w:szCs w:val="22"/>
                              </w:rPr>
                              <w:t xml:space="preserve"> floor</w:t>
                            </w:r>
                          </w:p>
                          <w:p w14:paraId="7097CA00" w14:textId="5BE2D308" w:rsidR="002D2AC6" w:rsidRPr="00E61D96" w:rsidRDefault="002D2AC6" w:rsidP="002D2AC6">
                            <w:pPr>
                              <w:jc w:val="center"/>
                              <w:rPr>
                                <w:rFonts w:ascii="Arial" w:hAnsi="Arial" w:cs="Arial"/>
                                <w:color w:val="000000"/>
                                <w:sz w:val="22"/>
                                <w:szCs w:val="22"/>
                              </w:rPr>
                            </w:pPr>
                            <w:r w:rsidRPr="00E61D96">
                              <w:rPr>
                                <w:rFonts w:ascii="Arial" w:hAnsi="Arial" w:cs="Arial"/>
                                <w:color w:val="000000"/>
                                <w:sz w:val="22"/>
                                <w:szCs w:val="22"/>
                              </w:rPr>
                              <w:t>Appleton, WI 54911</w:t>
                            </w:r>
                          </w:p>
                          <w:p w14:paraId="3B368086" w14:textId="187C4B44" w:rsidR="002D2AC6" w:rsidRPr="00E61D96" w:rsidRDefault="002D2AC6" w:rsidP="002D2AC6">
                            <w:pPr>
                              <w:jc w:val="center"/>
                              <w:rPr>
                                <w:rFonts w:ascii="Arial" w:hAnsi="Arial" w:cs="Arial"/>
                                <w:color w:val="000000"/>
                                <w:sz w:val="22"/>
                                <w:szCs w:val="22"/>
                              </w:rPr>
                            </w:pPr>
                            <w:r w:rsidRPr="00E61D96">
                              <w:rPr>
                                <w:rFonts w:ascii="Arial" w:hAnsi="Arial" w:cs="Arial"/>
                                <w:color w:val="000000"/>
                                <w:sz w:val="22"/>
                                <w:szCs w:val="22"/>
                              </w:rPr>
                              <w:t>Phone: (920) 832-6458</w:t>
                            </w:r>
                          </w:p>
                          <w:p w14:paraId="13B075F8" w14:textId="13C92C70" w:rsidR="002D2AC6" w:rsidRPr="00E61D96" w:rsidRDefault="002D2AC6" w:rsidP="002D2AC6">
                            <w:pPr>
                              <w:jc w:val="center"/>
                              <w:rPr>
                                <w:rStyle w:val="Hyperlink"/>
                                <w:rFonts w:ascii="Arial" w:hAnsi="Arial" w:cs="Arial"/>
                                <w:sz w:val="22"/>
                                <w:szCs w:val="22"/>
                              </w:rPr>
                            </w:pPr>
                            <w:r w:rsidRPr="00E61D96">
                              <w:rPr>
                                <w:rFonts w:ascii="Arial" w:hAnsi="Arial" w:cs="Arial"/>
                                <w:color w:val="000000"/>
                                <w:sz w:val="22"/>
                                <w:szCs w:val="22"/>
                              </w:rPr>
                              <w:t xml:space="preserve">Email: </w:t>
                            </w:r>
                            <w:hyperlink r:id="rId9" w:history="1">
                              <w:r w:rsidR="00E61D96" w:rsidRPr="00652894">
                                <w:rPr>
                                  <w:rStyle w:val="Hyperlink"/>
                                  <w:rFonts w:ascii="Arial" w:hAnsi="Arial" w:cs="Arial"/>
                                  <w:sz w:val="22"/>
                                  <w:szCs w:val="22"/>
                                </w:rPr>
                                <w:t>humanresources@appletonwi.gov</w:t>
                              </w:r>
                            </w:hyperlink>
                          </w:p>
                          <w:p w14:paraId="06E7B935" w14:textId="77777777" w:rsidR="00C71684" w:rsidRPr="00E61D96" w:rsidRDefault="00C71684" w:rsidP="00C71684">
                            <w:pPr>
                              <w:jc w:val="center"/>
                              <w:rPr>
                                <w:rFonts w:ascii="Arial" w:hAnsi="Arial" w:cs="Arial"/>
                                <w:i/>
                                <w:iCs/>
                                <w:sz w:val="22"/>
                                <w:szCs w:val="22"/>
                              </w:rPr>
                            </w:pPr>
                            <w:r w:rsidRPr="00E61D96">
                              <w:rPr>
                                <w:rFonts w:ascii="Arial" w:hAnsi="Arial" w:cs="Arial"/>
                                <w:i/>
                                <w:iCs/>
                                <w:color w:val="000000"/>
                                <w:sz w:val="22"/>
                                <w:szCs w:val="22"/>
                              </w:rPr>
                              <w:t>Equal Opportunity Employer</w:t>
                            </w:r>
                          </w:p>
                          <w:p w14:paraId="2577FB12" w14:textId="77777777" w:rsidR="00C71684" w:rsidRPr="00CA2644" w:rsidRDefault="00C71684" w:rsidP="002D2AC6">
                            <w:pPr>
                              <w:jc w:val="center"/>
                              <w:rPr>
                                <w:rFonts w:ascii="Tahoma" w:hAnsi="Tahoma" w:cs="Tahoma"/>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0F389" id="_x0000_t202" coordsize="21600,21600" o:spt="202" path="m,l,21600r21600,l21600,xe">
                <v:stroke joinstyle="miter"/>
                <v:path gradientshapeok="t" o:connecttype="rect"/>
              </v:shapetype>
              <v:shape id="Text Box 2" o:spid="_x0000_s1026" type="#_x0000_t202" style="position:absolute;left:0;text-align:left;margin-left:488.05pt;margin-top:4.5pt;width:539.25pt;height:88.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" fillcolor="#d8d8d8 [2732]" stroked="f">
                <v:textbox>
                  <w:txbxContent>
                    <w:p w14:paraId="21F8659D" w14:textId="15854C6F" w:rsidR="002D2AC6" w:rsidRPr="00E61D96" w:rsidRDefault="002D2AC6" w:rsidP="002D2AC6">
                      <w:pPr>
                        <w:jc w:val="center"/>
                        <w:rPr>
                          <w:rFonts w:ascii="Arial" w:hAnsi="Arial" w:cs="Arial"/>
                          <w:b/>
                          <w:bCs/>
                          <w:color w:val="000000"/>
                        </w:rPr>
                      </w:pPr>
                      <w:r w:rsidRPr="00E61D96">
                        <w:rPr>
                          <w:rFonts w:ascii="Arial" w:hAnsi="Arial" w:cs="Arial"/>
                          <w:b/>
                          <w:bCs/>
                          <w:color w:val="000000"/>
                        </w:rPr>
                        <w:t>City of Appleton Human Resources</w:t>
                      </w:r>
                    </w:p>
                    <w:p w14:paraId="27C6C5BB" w14:textId="701286C4" w:rsidR="002D2AC6" w:rsidRPr="00E61D96" w:rsidRDefault="002D2AC6" w:rsidP="002D2AC6">
                      <w:pPr>
                        <w:jc w:val="center"/>
                        <w:rPr>
                          <w:rFonts w:ascii="Arial" w:hAnsi="Arial" w:cs="Arial"/>
                          <w:color w:val="000000"/>
                          <w:sz w:val="22"/>
                          <w:szCs w:val="22"/>
                        </w:rPr>
                      </w:pPr>
                      <w:r w:rsidRPr="00E61D96">
                        <w:rPr>
                          <w:rFonts w:ascii="Arial" w:hAnsi="Arial" w:cs="Arial"/>
                          <w:color w:val="000000"/>
                          <w:sz w:val="22"/>
                          <w:szCs w:val="22"/>
                        </w:rPr>
                        <w:t>100 N. Appleton Street</w:t>
                      </w:r>
                      <w:r w:rsidR="00374772" w:rsidRPr="00E61D96">
                        <w:rPr>
                          <w:rFonts w:ascii="Arial" w:hAnsi="Arial" w:cs="Arial"/>
                          <w:color w:val="000000"/>
                          <w:sz w:val="22"/>
                          <w:szCs w:val="22"/>
                        </w:rPr>
                        <w:t>, 6</w:t>
                      </w:r>
                      <w:r w:rsidR="00374772" w:rsidRPr="00E61D96">
                        <w:rPr>
                          <w:rFonts w:ascii="Arial" w:hAnsi="Arial" w:cs="Arial"/>
                          <w:color w:val="000000"/>
                          <w:sz w:val="22"/>
                          <w:szCs w:val="22"/>
                          <w:vertAlign w:val="superscript"/>
                        </w:rPr>
                        <w:t>th</w:t>
                      </w:r>
                      <w:r w:rsidR="00374772" w:rsidRPr="00E61D96">
                        <w:rPr>
                          <w:rFonts w:ascii="Arial" w:hAnsi="Arial" w:cs="Arial"/>
                          <w:color w:val="000000"/>
                          <w:sz w:val="22"/>
                          <w:szCs w:val="22"/>
                        </w:rPr>
                        <w:t xml:space="preserve"> floor</w:t>
                      </w:r>
                    </w:p>
                    <w:p w14:paraId="7097CA00" w14:textId="5BE2D308" w:rsidR="002D2AC6" w:rsidRPr="00E61D96" w:rsidRDefault="002D2AC6" w:rsidP="002D2AC6">
                      <w:pPr>
                        <w:jc w:val="center"/>
                        <w:rPr>
                          <w:rFonts w:ascii="Arial" w:hAnsi="Arial" w:cs="Arial"/>
                          <w:color w:val="000000"/>
                          <w:sz w:val="22"/>
                          <w:szCs w:val="22"/>
                        </w:rPr>
                      </w:pPr>
                      <w:r w:rsidRPr="00E61D96">
                        <w:rPr>
                          <w:rFonts w:ascii="Arial" w:hAnsi="Arial" w:cs="Arial"/>
                          <w:color w:val="000000"/>
                          <w:sz w:val="22"/>
                          <w:szCs w:val="22"/>
                        </w:rPr>
                        <w:t>Appleton, WI 54911</w:t>
                      </w:r>
                    </w:p>
                    <w:p w14:paraId="3B368086" w14:textId="187C4B44" w:rsidR="002D2AC6" w:rsidRPr="00E61D96" w:rsidRDefault="002D2AC6" w:rsidP="002D2AC6">
                      <w:pPr>
                        <w:jc w:val="center"/>
                        <w:rPr>
                          <w:rFonts w:ascii="Arial" w:hAnsi="Arial" w:cs="Arial"/>
                          <w:color w:val="000000"/>
                          <w:sz w:val="22"/>
                          <w:szCs w:val="22"/>
                        </w:rPr>
                      </w:pPr>
                      <w:r w:rsidRPr="00E61D96">
                        <w:rPr>
                          <w:rFonts w:ascii="Arial" w:hAnsi="Arial" w:cs="Arial"/>
                          <w:color w:val="000000"/>
                          <w:sz w:val="22"/>
                          <w:szCs w:val="22"/>
                        </w:rPr>
                        <w:t>Phone: (920) 832-6458</w:t>
                      </w:r>
                    </w:p>
                    <w:p w14:paraId="13B075F8" w14:textId="13C92C70" w:rsidR="002D2AC6" w:rsidRPr="00E61D96" w:rsidRDefault="002D2AC6" w:rsidP="002D2AC6">
                      <w:pPr>
                        <w:jc w:val="center"/>
                        <w:rPr>
                          <w:rStyle w:val="Hyperlink"/>
                          <w:rFonts w:ascii="Arial" w:hAnsi="Arial" w:cs="Arial"/>
                          <w:sz w:val="22"/>
                          <w:szCs w:val="22"/>
                        </w:rPr>
                      </w:pPr>
                      <w:r w:rsidRPr="00E61D96">
                        <w:rPr>
                          <w:rFonts w:ascii="Arial" w:hAnsi="Arial" w:cs="Arial"/>
                          <w:color w:val="000000"/>
                          <w:sz w:val="22"/>
                          <w:szCs w:val="22"/>
                        </w:rPr>
                        <w:t xml:space="preserve">Email: </w:t>
                      </w:r>
                      <w:hyperlink r:id="rId10" w:history="1">
                        <w:r w:rsidR="00E61D96" w:rsidRPr="00652894">
                          <w:rPr>
                            <w:rStyle w:val="Hyperlink"/>
                            <w:rFonts w:ascii="Arial" w:hAnsi="Arial" w:cs="Arial"/>
                            <w:sz w:val="22"/>
                            <w:szCs w:val="22"/>
                          </w:rPr>
                          <w:t>humanresources@appletonwi.gov</w:t>
                        </w:r>
                      </w:hyperlink>
                    </w:p>
                    <w:p w14:paraId="06E7B935" w14:textId="77777777" w:rsidR="00C71684" w:rsidRPr="00E61D96" w:rsidRDefault="00C71684" w:rsidP="00C71684">
                      <w:pPr>
                        <w:jc w:val="center"/>
                        <w:rPr>
                          <w:rFonts w:ascii="Arial" w:hAnsi="Arial" w:cs="Arial"/>
                          <w:i/>
                          <w:iCs/>
                          <w:sz w:val="22"/>
                          <w:szCs w:val="22"/>
                        </w:rPr>
                      </w:pPr>
                      <w:r w:rsidRPr="00E61D96">
                        <w:rPr>
                          <w:rFonts w:ascii="Arial" w:hAnsi="Arial" w:cs="Arial"/>
                          <w:i/>
                          <w:iCs/>
                          <w:color w:val="000000"/>
                          <w:sz w:val="22"/>
                          <w:szCs w:val="22"/>
                        </w:rPr>
                        <w:t>Equal Opportunity Employer</w:t>
                      </w:r>
                    </w:p>
                    <w:p w14:paraId="2577FB12" w14:textId="77777777" w:rsidR="00C71684" w:rsidRPr="00CA2644" w:rsidRDefault="00C71684" w:rsidP="002D2AC6">
                      <w:pPr>
                        <w:jc w:val="center"/>
                        <w:rPr>
                          <w:rFonts w:ascii="Tahoma" w:hAnsi="Tahoma" w:cs="Tahoma"/>
                          <w:color w:val="000000"/>
                          <w:sz w:val="22"/>
                          <w:szCs w:val="22"/>
                        </w:rPr>
                      </w:pPr>
                    </w:p>
                  </w:txbxContent>
                </v:textbox>
                <w10:wrap anchorx="margin"/>
              </v:shape>
            </w:pict>
          </mc:Fallback>
        </mc:AlternateContent>
      </w:r>
    </w:p>
    <w:p w14:paraId="719F701F" w14:textId="38424E32" w:rsidR="002D2AC6" w:rsidRPr="00E61D96" w:rsidRDefault="002D2AC6" w:rsidP="002D2AC6">
      <w:pPr>
        <w:jc w:val="center"/>
        <w:rPr>
          <w:rFonts w:ascii="Arial" w:hAnsi="Arial" w:cs="Arial"/>
          <w:i/>
          <w:iCs/>
          <w:color w:val="000000"/>
          <w:sz w:val="22"/>
          <w:szCs w:val="22"/>
        </w:rPr>
      </w:pPr>
    </w:p>
    <w:p w14:paraId="0BC1DDF3" w14:textId="645EE15B" w:rsidR="002D2AC6" w:rsidRPr="00E61D96" w:rsidRDefault="002D2AC6" w:rsidP="002D2AC6">
      <w:pPr>
        <w:jc w:val="center"/>
        <w:rPr>
          <w:rFonts w:ascii="Arial" w:hAnsi="Arial" w:cs="Arial"/>
          <w:i/>
          <w:iCs/>
          <w:color w:val="000000"/>
          <w:sz w:val="22"/>
          <w:szCs w:val="22"/>
        </w:rPr>
      </w:pPr>
    </w:p>
    <w:p w14:paraId="030DFE8B" w14:textId="77777777" w:rsidR="002D2AC6" w:rsidRPr="00CA2644" w:rsidRDefault="002D2AC6" w:rsidP="002D2AC6">
      <w:pPr>
        <w:jc w:val="center"/>
        <w:rPr>
          <w:rFonts w:ascii="Tahoma" w:hAnsi="Tahoma" w:cs="Tahoma"/>
          <w:i/>
          <w:iCs/>
          <w:color w:val="000000"/>
          <w:sz w:val="22"/>
          <w:szCs w:val="22"/>
        </w:rPr>
      </w:pPr>
    </w:p>
    <w:p w14:paraId="2A6B97F9" w14:textId="77777777" w:rsidR="002D2AC6" w:rsidRPr="00CA2644" w:rsidRDefault="002D2AC6" w:rsidP="002D2AC6">
      <w:pPr>
        <w:jc w:val="center"/>
        <w:rPr>
          <w:rFonts w:ascii="Tahoma" w:hAnsi="Tahoma" w:cs="Tahoma"/>
          <w:i/>
          <w:iCs/>
          <w:color w:val="000000"/>
          <w:sz w:val="22"/>
          <w:szCs w:val="22"/>
        </w:rPr>
      </w:pPr>
    </w:p>
    <w:p w14:paraId="08A49ABA" w14:textId="77777777" w:rsidR="002D2AC6" w:rsidRPr="00CA2644" w:rsidRDefault="002D2AC6" w:rsidP="002D2AC6">
      <w:pPr>
        <w:jc w:val="center"/>
        <w:rPr>
          <w:rFonts w:ascii="Tahoma" w:hAnsi="Tahoma" w:cs="Tahoma"/>
          <w:i/>
          <w:iCs/>
          <w:color w:val="000000"/>
          <w:sz w:val="22"/>
          <w:szCs w:val="22"/>
        </w:rPr>
      </w:pPr>
    </w:p>
    <w:p w14:paraId="260A5F75" w14:textId="77777777" w:rsidR="002D2AC6" w:rsidRPr="00CA2644" w:rsidRDefault="002D2AC6" w:rsidP="002D2AC6">
      <w:pPr>
        <w:jc w:val="center"/>
        <w:rPr>
          <w:rFonts w:ascii="Tahoma" w:hAnsi="Tahoma" w:cs="Tahoma"/>
          <w:i/>
          <w:iCs/>
          <w:color w:val="000000"/>
          <w:sz w:val="22"/>
          <w:szCs w:val="22"/>
        </w:rPr>
      </w:pPr>
    </w:p>
    <w:p w14:paraId="395F4412" w14:textId="2633BC49" w:rsidR="00514BE5" w:rsidRPr="00CA2644" w:rsidRDefault="00514BE5" w:rsidP="002D2AC6">
      <w:pPr>
        <w:jc w:val="center"/>
        <w:rPr>
          <w:rFonts w:ascii="Tahoma" w:hAnsi="Tahoma" w:cs="Tahoma"/>
          <w:i/>
          <w:iCs/>
          <w:sz w:val="22"/>
          <w:szCs w:val="22"/>
        </w:rPr>
      </w:pPr>
    </w:p>
    <w:sectPr w:rsidR="00514BE5" w:rsidRPr="00CA2644" w:rsidSect="002D2A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E66"/>
    <w:multiLevelType w:val="hybridMultilevel"/>
    <w:tmpl w:val="2818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503B7"/>
    <w:multiLevelType w:val="multilevel"/>
    <w:tmpl w:val="819A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D17239"/>
    <w:multiLevelType w:val="hybridMultilevel"/>
    <w:tmpl w:val="8C52B7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6759322">
    <w:abstractNumId w:val="2"/>
  </w:num>
  <w:num w:numId="2" w16cid:durableId="1949386856">
    <w:abstractNumId w:val="1"/>
  </w:num>
  <w:num w:numId="3" w16cid:durableId="2794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3A"/>
    <w:rsid w:val="000241DD"/>
    <w:rsid w:val="000A2192"/>
    <w:rsid w:val="000F341D"/>
    <w:rsid w:val="000F415D"/>
    <w:rsid w:val="00155D18"/>
    <w:rsid w:val="001B1EC6"/>
    <w:rsid w:val="001C6C57"/>
    <w:rsid w:val="001E62D5"/>
    <w:rsid w:val="00255191"/>
    <w:rsid w:val="0026697E"/>
    <w:rsid w:val="002A3733"/>
    <w:rsid w:val="002C586D"/>
    <w:rsid w:val="002D1EA9"/>
    <w:rsid w:val="002D2AC6"/>
    <w:rsid w:val="00317B29"/>
    <w:rsid w:val="003217C2"/>
    <w:rsid w:val="0035793E"/>
    <w:rsid w:val="003605A5"/>
    <w:rsid w:val="00362633"/>
    <w:rsid w:val="00374772"/>
    <w:rsid w:val="00385E10"/>
    <w:rsid w:val="003A6EF2"/>
    <w:rsid w:val="003D2677"/>
    <w:rsid w:val="004212F4"/>
    <w:rsid w:val="00435A77"/>
    <w:rsid w:val="00441D2B"/>
    <w:rsid w:val="00472AA2"/>
    <w:rsid w:val="004776B1"/>
    <w:rsid w:val="004E0447"/>
    <w:rsid w:val="00514BE5"/>
    <w:rsid w:val="00523F92"/>
    <w:rsid w:val="00526FE6"/>
    <w:rsid w:val="005453E0"/>
    <w:rsid w:val="00552C77"/>
    <w:rsid w:val="00577C52"/>
    <w:rsid w:val="00583BCD"/>
    <w:rsid w:val="005947F1"/>
    <w:rsid w:val="005A672A"/>
    <w:rsid w:val="005D3478"/>
    <w:rsid w:val="00620525"/>
    <w:rsid w:val="00620881"/>
    <w:rsid w:val="006478C0"/>
    <w:rsid w:val="00660A38"/>
    <w:rsid w:val="00691186"/>
    <w:rsid w:val="006C55C7"/>
    <w:rsid w:val="006D6E61"/>
    <w:rsid w:val="006E4B62"/>
    <w:rsid w:val="006F6182"/>
    <w:rsid w:val="00714E12"/>
    <w:rsid w:val="00715BDF"/>
    <w:rsid w:val="00780E57"/>
    <w:rsid w:val="007F3E2D"/>
    <w:rsid w:val="00805483"/>
    <w:rsid w:val="00840263"/>
    <w:rsid w:val="0084066E"/>
    <w:rsid w:val="00867658"/>
    <w:rsid w:val="00881284"/>
    <w:rsid w:val="008867FD"/>
    <w:rsid w:val="008E2930"/>
    <w:rsid w:val="0093717F"/>
    <w:rsid w:val="00996AE9"/>
    <w:rsid w:val="009E4187"/>
    <w:rsid w:val="009E470D"/>
    <w:rsid w:val="009F7FE2"/>
    <w:rsid w:val="00A0232C"/>
    <w:rsid w:val="00A120E9"/>
    <w:rsid w:val="00A17E54"/>
    <w:rsid w:val="00A62946"/>
    <w:rsid w:val="00A96F2E"/>
    <w:rsid w:val="00B60D20"/>
    <w:rsid w:val="00B7151A"/>
    <w:rsid w:val="00B8245C"/>
    <w:rsid w:val="00C06F57"/>
    <w:rsid w:val="00C3348D"/>
    <w:rsid w:val="00C4476A"/>
    <w:rsid w:val="00C640E5"/>
    <w:rsid w:val="00C71684"/>
    <w:rsid w:val="00CA2644"/>
    <w:rsid w:val="00CB0B91"/>
    <w:rsid w:val="00D05B84"/>
    <w:rsid w:val="00D11F87"/>
    <w:rsid w:val="00D3488E"/>
    <w:rsid w:val="00E1003A"/>
    <w:rsid w:val="00E60371"/>
    <w:rsid w:val="00E61D96"/>
    <w:rsid w:val="00F25990"/>
    <w:rsid w:val="00F72706"/>
    <w:rsid w:val="00F92BFE"/>
    <w:rsid w:val="00F96441"/>
    <w:rsid w:val="00FB2D35"/>
    <w:rsid w:val="00FB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EE46C"/>
  <w15:chartTrackingRefBased/>
  <w15:docId w15:val="{6463943B-DD3B-460F-9CB3-EE4B774A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link w:val="BodyTextChar"/>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customStyle="1" w:styleId="BodyTextChar">
    <w:name w:val="Body Text Char"/>
    <w:basedOn w:val="DefaultParagraphFont"/>
    <w:link w:val="BodyText"/>
    <w:semiHidden/>
    <w:rsid w:val="00514BE5"/>
  </w:style>
  <w:style w:type="character" w:styleId="UnresolvedMention">
    <w:name w:val="Unresolved Mention"/>
    <w:basedOn w:val="DefaultParagraphFont"/>
    <w:uiPriority w:val="99"/>
    <w:semiHidden/>
    <w:unhideWhenUsed/>
    <w:rsid w:val="00362633"/>
    <w:rPr>
      <w:color w:val="605E5C"/>
      <w:shd w:val="clear" w:color="auto" w:fill="E1DFDD"/>
    </w:rPr>
  </w:style>
  <w:style w:type="paragraph" w:styleId="ListParagraph">
    <w:name w:val="List Paragraph"/>
    <w:basedOn w:val="Normal"/>
    <w:uiPriority w:val="34"/>
    <w:qFormat/>
    <w:rsid w:val="00660A38"/>
    <w:pPr>
      <w:ind w:left="720"/>
      <w:contextualSpacing/>
    </w:pPr>
  </w:style>
  <w:style w:type="character" w:styleId="Strong">
    <w:name w:val="Strong"/>
    <w:basedOn w:val="DefaultParagraphFont"/>
    <w:uiPriority w:val="22"/>
    <w:qFormat/>
    <w:rsid w:val="00C06F57"/>
    <w:rPr>
      <w:b/>
      <w:bCs/>
    </w:rPr>
  </w:style>
  <w:style w:type="character" w:styleId="FollowedHyperlink">
    <w:name w:val="FollowedHyperlink"/>
    <w:basedOn w:val="DefaultParagraphFont"/>
    <w:uiPriority w:val="99"/>
    <w:semiHidden/>
    <w:unhideWhenUsed/>
    <w:rsid w:val="00E61D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983">
      <w:bodyDiv w:val="1"/>
      <w:marLeft w:val="0"/>
      <w:marRight w:val="0"/>
      <w:marTop w:val="0"/>
      <w:marBottom w:val="0"/>
      <w:divBdr>
        <w:top w:val="none" w:sz="0" w:space="0" w:color="auto"/>
        <w:left w:val="none" w:sz="0" w:space="0" w:color="auto"/>
        <w:bottom w:val="none" w:sz="0" w:space="0" w:color="auto"/>
        <w:right w:val="none" w:sz="0" w:space="0" w:color="auto"/>
      </w:divBdr>
    </w:div>
    <w:div w:id="190455465">
      <w:bodyDiv w:val="1"/>
      <w:marLeft w:val="0"/>
      <w:marRight w:val="0"/>
      <w:marTop w:val="0"/>
      <w:marBottom w:val="0"/>
      <w:divBdr>
        <w:top w:val="none" w:sz="0" w:space="0" w:color="auto"/>
        <w:left w:val="none" w:sz="0" w:space="0" w:color="auto"/>
        <w:bottom w:val="none" w:sz="0" w:space="0" w:color="auto"/>
        <w:right w:val="none" w:sz="0" w:space="0" w:color="auto"/>
      </w:divBdr>
    </w:div>
    <w:div w:id="678194527">
      <w:bodyDiv w:val="1"/>
      <w:marLeft w:val="0"/>
      <w:marRight w:val="0"/>
      <w:marTop w:val="0"/>
      <w:marBottom w:val="0"/>
      <w:divBdr>
        <w:top w:val="none" w:sz="0" w:space="0" w:color="auto"/>
        <w:left w:val="none" w:sz="0" w:space="0" w:color="auto"/>
        <w:bottom w:val="none" w:sz="0" w:space="0" w:color="auto"/>
        <w:right w:val="none" w:sz="0" w:space="0" w:color="auto"/>
      </w:divBdr>
    </w:div>
    <w:div w:id="14613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pletonwi.gov"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umanresources@appletonwi.gov" TargetMode="External"/><Relationship Id="rId4" Type="http://schemas.openxmlformats.org/officeDocument/2006/relationships/settings" Target="settings.xml"/><Relationship Id="rId9" Type="http://schemas.openxmlformats.org/officeDocument/2006/relationships/hyperlink" Target="mailto:humanresources@appleton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9DBE-211D-4259-8313-5F1D0FFF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1705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Posting Draft</vt:lpstr>
    </vt:vector>
  </TitlesOfParts>
  <Company>Appleton Public Library</Company>
  <LinksUpToDate>false</LinksUpToDate>
  <CharactersWithSpaces>2009</CharactersWithSpaces>
  <SharedDoc>false</SharedDoc>
  <HLinks>
    <vt:vector size="12" baseType="variant">
      <vt:variant>
        <vt:i4>5898365</vt:i4>
      </vt:variant>
      <vt:variant>
        <vt:i4>3</vt:i4>
      </vt:variant>
      <vt:variant>
        <vt:i4>0</vt:i4>
      </vt:variant>
      <vt:variant>
        <vt:i4>5</vt:i4>
      </vt:variant>
      <vt:variant>
        <vt:lpwstr>mailto:humanresources@appleton.org</vt:lpwstr>
      </vt:variant>
      <vt:variant>
        <vt:lpwstr/>
      </vt:variant>
      <vt:variant>
        <vt:i4>4391006</vt:i4>
      </vt:variant>
      <vt:variant>
        <vt:i4>0</vt:i4>
      </vt:variant>
      <vt:variant>
        <vt:i4>0</vt:i4>
      </vt:variant>
      <vt:variant>
        <vt:i4>5</vt:i4>
      </vt:variant>
      <vt:variant>
        <vt:lpwstr>http://www.appleton.org/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Posting Draft</dc:title>
  <dc:subject/>
  <dc:creator>mshriver</dc:creator>
  <cp:keywords/>
  <cp:lastModifiedBy>Morgan J. Shannon</cp:lastModifiedBy>
  <cp:revision>2</cp:revision>
  <cp:lastPrinted>2013-09-18T15:17:00Z</cp:lastPrinted>
  <dcterms:created xsi:type="dcterms:W3CDTF">2026-06-03T17:36:00Z</dcterms:created>
  <dcterms:modified xsi:type="dcterms:W3CDTF">2026-06-03T17:36:00Z</dcterms:modified>
</cp:coreProperties>
</file>